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569B" w14:textId="77777777" w:rsidR="00F04B63" w:rsidRPr="00F04B63" w:rsidRDefault="00F04B63" w:rsidP="00A057CC">
      <w:pPr>
        <w:spacing w:line="276" w:lineRule="auto"/>
        <w:rPr>
          <w:rFonts w:ascii="Hypatia Sans Pro" w:hAnsi="Hypatia Sans Pro" w:cs="Times New Roman"/>
          <w:i/>
        </w:rPr>
      </w:pPr>
    </w:p>
    <w:p w14:paraId="3E3AA900" w14:textId="268019D4" w:rsidR="003D0E64" w:rsidRPr="003D0E64" w:rsidRDefault="003D0E64" w:rsidP="00A057CC">
      <w:pPr>
        <w:spacing w:line="276" w:lineRule="auto"/>
        <w:jc w:val="center"/>
        <w:rPr>
          <w:rFonts w:ascii="Hypatia Sans Pro" w:hAnsi="Hypatia Sans Pro" w:cs="Times New Roman"/>
          <w:i/>
          <w:sz w:val="32"/>
        </w:rPr>
      </w:pPr>
      <w:r w:rsidRPr="003D0E64">
        <w:rPr>
          <w:rFonts w:ascii="Hypatia Sans Pro" w:hAnsi="Hypatia Sans Pro" w:cs="Times New Roman"/>
          <w:i/>
          <w:sz w:val="32"/>
        </w:rPr>
        <w:t>Living a Faith-Filled</w:t>
      </w:r>
      <w:r w:rsidR="00A057CC">
        <w:rPr>
          <w:rFonts w:ascii="Hypatia Sans Pro" w:hAnsi="Hypatia Sans Pro" w:cs="Times New Roman"/>
          <w:i/>
          <w:sz w:val="32"/>
        </w:rPr>
        <w:t xml:space="preserve"> Life: From Zero to Hero – pt. 9</w:t>
      </w:r>
    </w:p>
    <w:p w14:paraId="6B7239BE" w14:textId="33EA9EA7" w:rsidR="003D0E64" w:rsidRPr="003D0E64" w:rsidRDefault="00A057CC" w:rsidP="00A057CC">
      <w:pPr>
        <w:spacing w:line="276" w:lineRule="auto"/>
        <w:jc w:val="center"/>
        <w:rPr>
          <w:rFonts w:ascii="Hypatia Sans Pro" w:hAnsi="Hypatia Sans Pro" w:cs="Times New Roman"/>
          <w:i/>
          <w:sz w:val="32"/>
        </w:rPr>
      </w:pPr>
      <w:r>
        <w:rPr>
          <w:rFonts w:ascii="Hypatia Sans Pro" w:hAnsi="Hypatia Sans Pro" w:cs="Times New Roman"/>
          <w:i/>
          <w:sz w:val="32"/>
        </w:rPr>
        <w:t>Hebrews 11:32 -12:1-2</w:t>
      </w:r>
    </w:p>
    <w:p w14:paraId="14CC0B9B" w14:textId="77777777" w:rsidR="003D0E64" w:rsidRPr="00E27236" w:rsidRDefault="003D0E64" w:rsidP="00A057CC">
      <w:pPr>
        <w:spacing w:line="276" w:lineRule="auto"/>
        <w:rPr>
          <w:rFonts w:ascii="Hypatia Sans Pro" w:hAnsi="Hypatia Sans Pro" w:cs="Times New Roman"/>
          <w:sz w:val="8"/>
        </w:rPr>
      </w:pPr>
    </w:p>
    <w:p w14:paraId="25B80AA4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b/>
          <w:bCs/>
          <w:i/>
          <w:vertAlign w:val="superscript"/>
        </w:rPr>
        <w:t>32 </w:t>
      </w:r>
      <w:r w:rsidRPr="00A057CC">
        <w:rPr>
          <w:rFonts w:ascii="Hypatia Sans Pro" w:hAnsi="Hypatia Sans Pro" w:cs="Times New Roman"/>
          <w:b/>
          <w:i/>
        </w:rPr>
        <w:t xml:space="preserve">And what more shall I say? For time would fail me to tell of Gideon, Barak, Samson, </w:t>
      </w:r>
      <w:proofErr w:type="spellStart"/>
      <w:r w:rsidRPr="00A057CC">
        <w:rPr>
          <w:rFonts w:ascii="Hypatia Sans Pro" w:hAnsi="Hypatia Sans Pro" w:cs="Times New Roman"/>
          <w:b/>
          <w:i/>
        </w:rPr>
        <w:t>Jephthah</w:t>
      </w:r>
      <w:proofErr w:type="spellEnd"/>
      <w:r w:rsidRPr="00A057CC">
        <w:rPr>
          <w:rFonts w:ascii="Hypatia Sans Pro" w:hAnsi="Hypatia Sans Pro" w:cs="Times New Roman"/>
          <w:b/>
          <w:i/>
        </w:rPr>
        <w:t xml:space="preserve">, of David and Samuel and the prophets— </w:t>
      </w:r>
      <w:r w:rsidRPr="00A057CC">
        <w:rPr>
          <w:rFonts w:ascii="Hypatia Sans Pro" w:hAnsi="Hypatia Sans Pro" w:cs="Times New Roman"/>
          <w:b/>
          <w:bCs/>
          <w:i/>
          <w:vertAlign w:val="superscript"/>
        </w:rPr>
        <w:t>33</w:t>
      </w:r>
      <w:r w:rsidRPr="00A057CC">
        <w:rPr>
          <w:rFonts w:ascii="Hypatia Sans Pro" w:hAnsi="Hypatia Sans Pro" w:cs="Times New Roman"/>
          <w:b/>
          <w:bCs/>
          <w:i/>
        </w:rPr>
        <w:t> </w:t>
      </w:r>
      <w:r w:rsidRPr="00A057CC">
        <w:rPr>
          <w:rFonts w:ascii="Hypatia Sans Pro" w:hAnsi="Hypatia Sans Pro" w:cs="Times New Roman"/>
          <w:b/>
          <w:i/>
        </w:rPr>
        <w:t xml:space="preserve">who through faith conquered kingdoms, enforced justice, obtained promises, stopped the mouths of lions, </w:t>
      </w:r>
      <w:r w:rsidRPr="00A057CC">
        <w:rPr>
          <w:rFonts w:ascii="Hypatia Sans Pro" w:hAnsi="Hypatia Sans Pro" w:cs="Times New Roman"/>
          <w:b/>
          <w:bCs/>
          <w:i/>
          <w:vertAlign w:val="superscript"/>
        </w:rPr>
        <w:t>34</w:t>
      </w:r>
      <w:r w:rsidRPr="00A057CC">
        <w:rPr>
          <w:rFonts w:ascii="Hypatia Sans Pro" w:hAnsi="Hypatia Sans Pro" w:cs="Times New Roman"/>
          <w:b/>
          <w:bCs/>
          <w:i/>
        </w:rPr>
        <w:t> </w:t>
      </w:r>
      <w:r w:rsidRPr="00A057CC">
        <w:rPr>
          <w:rFonts w:ascii="Hypatia Sans Pro" w:hAnsi="Hypatia Sans Pro" w:cs="Times New Roman"/>
          <w:b/>
          <w:i/>
        </w:rPr>
        <w:t xml:space="preserve">quenched the power of fire, escaped the edge of the sword, were made strong out of weakness, became mighty in war, put foreign armies to flight. </w:t>
      </w:r>
      <w:r w:rsidRPr="00A057CC">
        <w:rPr>
          <w:rFonts w:ascii="Hypatia Sans Pro" w:hAnsi="Hypatia Sans Pro" w:cs="Times New Roman"/>
          <w:b/>
          <w:bCs/>
          <w:i/>
          <w:vertAlign w:val="superscript"/>
        </w:rPr>
        <w:t>35</w:t>
      </w:r>
      <w:r w:rsidRPr="00A057CC">
        <w:rPr>
          <w:rFonts w:ascii="Hypatia Sans Pro" w:hAnsi="Hypatia Sans Pro" w:cs="Times New Roman"/>
          <w:b/>
          <w:bCs/>
          <w:i/>
        </w:rPr>
        <w:t> </w:t>
      </w:r>
      <w:r w:rsidRPr="00A057CC">
        <w:rPr>
          <w:rFonts w:ascii="Hypatia Sans Pro" w:hAnsi="Hypatia Sans Pro" w:cs="Times New Roman"/>
          <w:b/>
          <w:i/>
        </w:rPr>
        <w:t>Women received back their dead by resurrection.</w:t>
      </w:r>
      <w:r w:rsidRPr="00A057CC">
        <w:rPr>
          <w:rFonts w:ascii="Hypatia Sans Pro" w:hAnsi="Hypatia Sans Pro" w:cs="Times New Roman"/>
        </w:rPr>
        <w:tab/>
        <w:t xml:space="preserve">    Hebrews 11:32-35</w:t>
      </w:r>
    </w:p>
    <w:p w14:paraId="207CFE69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7638CAE6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</w:rPr>
        <w:t xml:space="preserve">Faith trusts God in spite of </w:t>
      </w:r>
      <w:r w:rsidRPr="00A057CC">
        <w:rPr>
          <w:rFonts w:ascii="Hypatia Sans Pro" w:hAnsi="Hypatia Sans Pro" w:cs="Times New Roman"/>
          <w:b/>
          <w:i/>
          <w:u w:val="single"/>
        </w:rPr>
        <w:t>results</w:t>
      </w:r>
      <w:r w:rsidRPr="00A057CC">
        <w:rPr>
          <w:rFonts w:ascii="Hypatia Sans Pro" w:hAnsi="Hypatia Sans Pro" w:cs="Times New Roman"/>
        </w:rPr>
        <w:t xml:space="preserve">, looking to the </w:t>
      </w:r>
      <w:r w:rsidRPr="00A057CC">
        <w:rPr>
          <w:rFonts w:ascii="Hypatia Sans Pro" w:hAnsi="Hypatia Sans Pro" w:cs="Times New Roman"/>
          <w:b/>
          <w:i/>
          <w:u w:val="single"/>
        </w:rPr>
        <w:t>final reward.</w:t>
      </w:r>
      <w:r w:rsidRPr="00A057CC">
        <w:rPr>
          <w:rFonts w:ascii="Hypatia Sans Pro" w:hAnsi="Hypatia Sans Pro" w:cs="Times New Roman"/>
        </w:rPr>
        <w:t xml:space="preserve"> </w:t>
      </w:r>
    </w:p>
    <w:p w14:paraId="7BCCC1B4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793002CF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b/>
          <w:i/>
          <w:u w:val="single"/>
        </w:rPr>
      </w:pPr>
      <w:r w:rsidRPr="00A057CC">
        <w:rPr>
          <w:rFonts w:ascii="Hypatia Sans Pro" w:hAnsi="Hypatia Sans Pro" w:cs="Times New Roman"/>
          <w:b/>
        </w:rPr>
        <w:t>Gideon</w:t>
      </w:r>
      <w:r w:rsidRPr="00A057CC">
        <w:rPr>
          <w:rFonts w:ascii="Hypatia Sans Pro" w:hAnsi="Hypatia Sans Pro" w:cs="Times New Roman"/>
        </w:rPr>
        <w:t xml:space="preserve"> is a </w:t>
      </w:r>
      <w:r w:rsidRPr="00A057CC">
        <w:rPr>
          <w:rFonts w:ascii="Hypatia Sans Pro" w:hAnsi="Hypatia Sans Pro" w:cs="Times New Roman"/>
          <w:b/>
          <w:i/>
          <w:u w:val="single"/>
        </w:rPr>
        <w:t>judge.</w:t>
      </w:r>
    </w:p>
    <w:p w14:paraId="41E8B91C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</w:rPr>
        <w:t xml:space="preserve">Judge = elevated to a place where their leadership and their wisdom put them in a ruling position somewhere in the life and the land of Israel. </w:t>
      </w:r>
    </w:p>
    <w:p w14:paraId="18122F08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b/>
        </w:rPr>
      </w:pPr>
    </w:p>
    <w:p w14:paraId="0CA300CE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b/>
        </w:rPr>
      </w:pPr>
      <w:r w:rsidRPr="00A057CC">
        <w:rPr>
          <w:rFonts w:ascii="Hypatia Sans Pro" w:hAnsi="Hypatia Sans Pro" w:cs="Times New Roman"/>
          <w:b/>
        </w:rPr>
        <w:t>Judges 7:2-3; 16-18</w:t>
      </w:r>
    </w:p>
    <w:p w14:paraId="64628978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3340A7FF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</w:rPr>
        <w:t xml:space="preserve">God is planning to save Israel in an unusual way that highlights </w:t>
      </w:r>
      <w:r w:rsidRPr="00A057CC">
        <w:rPr>
          <w:rFonts w:ascii="Hypatia Sans Pro" w:hAnsi="Hypatia Sans Pro" w:cs="Times New Roman"/>
          <w:b/>
          <w:i/>
          <w:u w:val="single"/>
        </w:rPr>
        <w:t>His power</w:t>
      </w:r>
      <w:r w:rsidRPr="00A057CC">
        <w:rPr>
          <w:rFonts w:ascii="Hypatia Sans Pro" w:hAnsi="Hypatia Sans Pro" w:cs="Times New Roman"/>
        </w:rPr>
        <w:t xml:space="preserve">, not Gideon's ability. </w:t>
      </w:r>
    </w:p>
    <w:p w14:paraId="5279AE96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212B9F3D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</w:rPr>
        <w:t xml:space="preserve">What caused Gideon to have the courage to think he could defeat 135,000 with 300?? </w:t>
      </w:r>
      <w:r w:rsidRPr="00A057CC">
        <w:rPr>
          <w:rFonts w:ascii="Hypatia Sans Pro" w:hAnsi="Hypatia Sans Pro" w:cs="Times New Roman"/>
          <w:b/>
          <w:i/>
          <w:u w:val="single"/>
        </w:rPr>
        <w:t>Faith.</w:t>
      </w:r>
      <w:r w:rsidRPr="00A057CC">
        <w:rPr>
          <w:rFonts w:ascii="Hypatia Sans Pro" w:hAnsi="Hypatia Sans Pro" w:cs="Times New Roman"/>
        </w:rPr>
        <w:t xml:space="preserve"> </w:t>
      </w:r>
    </w:p>
    <w:p w14:paraId="2188AC79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134D521C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b/>
        </w:rPr>
        <w:t>Barak</w:t>
      </w:r>
      <w:r w:rsidRPr="00A057CC">
        <w:rPr>
          <w:rFonts w:ascii="Hypatia Sans Pro" w:hAnsi="Hypatia Sans Pro" w:cs="Times New Roman"/>
        </w:rPr>
        <w:t xml:space="preserve"> received a message from God through a prophetess, Deborah, and he </w:t>
      </w:r>
      <w:r w:rsidRPr="00A057CC">
        <w:rPr>
          <w:rFonts w:ascii="Hypatia Sans Pro" w:hAnsi="Hypatia Sans Pro" w:cs="Times New Roman"/>
          <w:b/>
          <w:i/>
          <w:u w:val="single"/>
        </w:rPr>
        <w:t>believed</w:t>
      </w:r>
      <w:r w:rsidRPr="00A057CC">
        <w:rPr>
          <w:rFonts w:ascii="Hypatia Sans Pro" w:hAnsi="Hypatia Sans Pro" w:cs="Times New Roman"/>
        </w:rPr>
        <w:t xml:space="preserve"> that God would give him the victory. </w:t>
      </w:r>
    </w:p>
    <w:p w14:paraId="1853BFD6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5FF3290A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b/>
          <w:i/>
        </w:rPr>
      </w:pPr>
      <w:r w:rsidRPr="00A057CC">
        <w:rPr>
          <w:rFonts w:ascii="Hypatia Sans Pro" w:hAnsi="Hypatia Sans Pro" w:cs="Times New Roman"/>
          <w:b/>
        </w:rPr>
        <w:t>Judges 4:7-9; 15, 21-22</w:t>
      </w:r>
    </w:p>
    <w:p w14:paraId="0E7A5C99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073F05A5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b/>
        </w:rPr>
        <w:t>Samson</w:t>
      </w:r>
      <w:r w:rsidRPr="00A057CC">
        <w:rPr>
          <w:rFonts w:ascii="Hypatia Sans Pro" w:hAnsi="Hypatia Sans Pro" w:cs="Times New Roman"/>
        </w:rPr>
        <w:t xml:space="preserve"> - Israel’s champion against the </w:t>
      </w:r>
      <w:r w:rsidRPr="00A057CC">
        <w:rPr>
          <w:rFonts w:ascii="Hypatia Sans Pro" w:hAnsi="Hypatia Sans Pro" w:cs="Times New Roman"/>
          <w:b/>
          <w:i/>
          <w:u w:val="single"/>
        </w:rPr>
        <w:t>Philistines.</w:t>
      </w:r>
      <w:r w:rsidRPr="00A057CC">
        <w:rPr>
          <w:rFonts w:ascii="Hypatia Sans Pro" w:hAnsi="Hypatia Sans Pro" w:cs="Times New Roman"/>
        </w:rPr>
        <w:t xml:space="preserve"> He knew that at any point in time his strength came from </w:t>
      </w:r>
      <w:r w:rsidRPr="00A057CC">
        <w:rPr>
          <w:rFonts w:ascii="Hypatia Sans Pro" w:hAnsi="Hypatia Sans Pro" w:cs="Times New Roman"/>
          <w:b/>
          <w:i/>
          <w:u w:val="single"/>
        </w:rPr>
        <w:t>the Lord.</w:t>
      </w:r>
      <w:r w:rsidRPr="00A057CC">
        <w:rPr>
          <w:rFonts w:ascii="Hypatia Sans Pro" w:hAnsi="Hypatia Sans Pro" w:cs="Times New Roman"/>
        </w:rPr>
        <w:t xml:space="preserve"> </w:t>
      </w:r>
    </w:p>
    <w:p w14:paraId="17C836ED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76EFED79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b/>
        </w:rPr>
        <w:t xml:space="preserve">David </w:t>
      </w:r>
      <w:r w:rsidRPr="00A057CC">
        <w:rPr>
          <w:rFonts w:ascii="Hypatia Sans Pro" w:hAnsi="Hypatia Sans Pro" w:cs="Times New Roman"/>
        </w:rPr>
        <w:t xml:space="preserve">– one whose story starts as a young man with </w:t>
      </w:r>
      <w:r w:rsidRPr="00A057CC">
        <w:rPr>
          <w:rFonts w:ascii="Hypatia Sans Pro" w:hAnsi="Hypatia Sans Pro" w:cs="Times New Roman"/>
          <w:b/>
          <w:i/>
          <w:u w:val="single"/>
        </w:rPr>
        <w:t>a faith</w:t>
      </w:r>
      <w:r w:rsidRPr="00A057CC">
        <w:rPr>
          <w:rFonts w:ascii="Hypatia Sans Pro" w:hAnsi="Hypatia Sans Pro" w:cs="Times New Roman"/>
        </w:rPr>
        <w:t xml:space="preserve"> that dwarfed his elder warriors.</w:t>
      </w:r>
    </w:p>
    <w:p w14:paraId="6D7630D1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6A3BB77C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b/>
        </w:rPr>
      </w:pPr>
      <w:r w:rsidRPr="00A057CC">
        <w:rPr>
          <w:rFonts w:ascii="Hypatia Sans Pro" w:hAnsi="Hypatia Sans Pro" w:cs="Times New Roman"/>
          <w:b/>
        </w:rPr>
        <w:t>1 Samuel 17:45-47</w:t>
      </w:r>
    </w:p>
    <w:p w14:paraId="0FFB101A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2DA5792F" w14:textId="6BD09EA0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b/>
        </w:rPr>
        <w:t xml:space="preserve">Samuel - </w:t>
      </w:r>
      <w:r w:rsidRPr="00A057CC">
        <w:rPr>
          <w:rFonts w:ascii="Hypatia Sans Pro" w:hAnsi="Hypatia Sans Pro" w:cs="Times New Roman"/>
        </w:rPr>
        <w:t xml:space="preserve">a great man of faith, facing a rebellious, idolatrous, arrogant people who didn’t concern himself with his own </w:t>
      </w:r>
      <w:r w:rsidRPr="00A057CC">
        <w:rPr>
          <w:rFonts w:ascii="Hypatia Sans Pro" w:hAnsi="Hypatia Sans Pro" w:cs="Times New Roman"/>
          <w:b/>
          <w:i/>
          <w:u w:val="single"/>
        </w:rPr>
        <w:t xml:space="preserve">protection or </w:t>
      </w:r>
      <w:proofErr w:type="gramStart"/>
      <w:r w:rsidRPr="00A057CC">
        <w:rPr>
          <w:rFonts w:ascii="Hypatia Sans Pro" w:hAnsi="Hypatia Sans Pro" w:cs="Times New Roman"/>
          <w:b/>
          <w:i/>
          <w:u w:val="single"/>
        </w:rPr>
        <w:t>safety</w:t>
      </w:r>
      <w:r w:rsidR="00C71291">
        <w:rPr>
          <w:rFonts w:ascii="Hypatia Sans Pro" w:hAnsi="Hypatia Sans Pro" w:cs="Times New Roman"/>
          <w:b/>
          <w:i/>
          <w:u w:val="single"/>
        </w:rPr>
        <w:t xml:space="preserve"> </w:t>
      </w:r>
      <w:r w:rsidRPr="00A057CC">
        <w:rPr>
          <w:rFonts w:ascii="Hypatia Sans Pro" w:hAnsi="Hypatia Sans Pro" w:cs="Times New Roman"/>
        </w:rPr>
        <w:t>.</w:t>
      </w:r>
      <w:proofErr w:type="gramEnd"/>
      <w:r w:rsidRPr="00A057CC">
        <w:rPr>
          <w:rFonts w:ascii="Hypatia Sans Pro" w:hAnsi="Hypatia Sans Pro" w:cs="Times New Roman"/>
        </w:rPr>
        <w:t xml:space="preserve"> </w:t>
      </w:r>
    </w:p>
    <w:p w14:paraId="4026BB58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b/>
          <w:i/>
        </w:rPr>
      </w:pPr>
    </w:p>
    <w:p w14:paraId="28EDEC72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b/>
          <w:i/>
        </w:rPr>
        <w:t>“</w:t>
      </w:r>
      <w:proofErr w:type="gramStart"/>
      <w:r w:rsidRPr="00A057CC">
        <w:rPr>
          <w:rFonts w:ascii="Hypatia Sans Pro" w:hAnsi="Hypatia Sans Pro" w:cs="Times New Roman"/>
          <w:b/>
          <w:i/>
        </w:rPr>
        <w:t>were</w:t>
      </w:r>
      <w:proofErr w:type="gramEnd"/>
      <w:r w:rsidRPr="00A057CC">
        <w:rPr>
          <w:rFonts w:ascii="Hypatia Sans Pro" w:hAnsi="Hypatia Sans Pro" w:cs="Times New Roman"/>
          <w:b/>
          <w:i/>
        </w:rPr>
        <w:t xml:space="preserve"> made strong out of weakness”</w:t>
      </w:r>
      <w:r w:rsidRPr="00A057CC">
        <w:rPr>
          <w:rFonts w:ascii="Hypatia Sans Pro" w:hAnsi="Hypatia Sans Pro" w:cs="Times New Roman"/>
        </w:rPr>
        <w:t xml:space="preserve"> </w:t>
      </w:r>
    </w:p>
    <w:p w14:paraId="4A94A436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b/>
          <w:i/>
          <w:u w:val="single"/>
        </w:rPr>
      </w:pPr>
      <w:r w:rsidRPr="00A057CC">
        <w:rPr>
          <w:rFonts w:ascii="Hypatia Sans Pro" w:hAnsi="Hypatia Sans Pro" w:cs="Times New Roman"/>
        </w:rPr>
        <w:t xml:space="preserve">Faith requires recognizing our </w:t>
      </w:r>
      <w:r w:rsidRPr="00A057CC">
        <w:rPr>
          <w:rFonts w:ascii="Hypatia Sans Pro" w:hAnsi="Hypatia Sans Pro" w:cs="Times New Roman"/>
          <w:b/>
          <w:i/>
          <w:u w:val="single"/>
        </w:rPr>
        <w:t>weakness</w:t>
      </w:r>
      <w:r w:rsidRPr="00A057CC">
        <w:rPr>
          <w:rFonts w:ascii="Hypatia Sans Pro" w:hAnsi="Hypatia Sans Pro" w:cs="Times New Roman"/>
        </w:rPr>
        <w:t xml:space="preserve">, all the while resting in God’s </w:t>
      </w:r>
      <w:r w:rsidRPr="00A057CC">
        <w:rPr>
          <w:rFonts w:ascii="Hypatia Sans Pro" w:hAnsi="Hypatia Sans Pro" w:cs="Times New Roman"/>
          <w:b/>
          <w:i/>
          <w:u w:val="single"/>
        </w:rPr>
        <w:t xml:space="preserve">strength. </w:t>
      </w:r>
    </w:p>
    <w:p w14:paraId="436C7A71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1B6B8E8B" w14:textId="77777777" w:rsidR="00A057CC" w:rsidRDefault="00A057CC" w:rsidP="00A057CC">
      <w:pPr>
        <w:spacing w:line="276" w:lineRule="auto"/>
        <w:rPr>
          <w:rFonts w:ascii="Hypatia Sans Pro" w:hAnsi="Hypatia Sans Pro" w:cs="Times New Roman"/>
          <w:i/>
        </w:rPr>
      </w:pPr>
    </w:p>
    <w:p w14:paraId="33A21E30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i/>
        </w:rPr>
        <w:t xml:space="preserve">“... </w:t>
      </w:r>
      <w:proofErr w:type="gramStart"/>
      <w:r w:rsidRPr="00A057CC">
        <w:rPr>
          <w:rFonts w:ascii="Hypatia Sans Pro" w:hAnsi="Hypatia Sans Pro" w:cs="Times New Roman"/>
          <w:i/>
        </w:rPr>
        <w:t>apart</w:t>
      </w:r>
      <w:proofErr w:type="gramEnd"/>
      <w:r w:rsidRPr="00A057CC">
        <w:rPr>
          <w:rFonts w:ascii="Hypatia Sans Pro" w:hAnsi="Hypatia Sans Pro" w:cs="Times New Roman"/>
          <w:i/>
        </w:rPr>
        <w:t xml:space="preserve"> from Me you can do nothing.” </w:t>
      </w:r>
      <w:r w:rsidRPr="00A057CC">
        <w:rPr>
          <w:rFonts w:ascii="Hypatia Sans Pro" w:hAnsi="Hypatia Sans Pro" w:cs="Times New Roman"/>
        </w:rPr>
        <w:t xml:space="preserve">  John 15:5</w:t>
      </w:r>
    </w:p>
    <w:p w14:paraId="6D6CE8CF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062C3115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i/>
        </w:rPr>
        <w:t>“Not that we are adequate in ourselves to consider anything as coming from ourselves, but our adequacy is from God.”</w:t>
      </w:r>
      <w:r w:rsidRPr="00A057CC">
        <w:rPr>
          <w:rFonts w:ascii="Hypatia Sans Pro" w:hAnsi="Hypatia Sans Pro" w:cs="Times New Roman"/>
        </w:rPr>
        <w:t xml:space="preserve">    2 Cor. 3:5</w:t>
      </w:r>
    </w:p>
    <w:p w14:paraId="6863AB0C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52A5E2F2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i/>
        </w:rPr>
        <w:t xml:space="preserve">“But we have this treasure in earthen vessels, so that the surpassing greatness of the power will be of God and not from ourselves.”   </w:t>
      </w:r>
      <w:r w:rsidRPr="00A057CC">
        <w:rPr>
          <w:rFonts w:ascii="Hypatia Sans Pro" w:hAnsi="Hypatia Sans Pro" w:cs="Times New Roman"/>
        </w:rPr>
        <w:t xml:space="preserve">  2 Cor. 4:7</w:t>
      </w:r>
    </w:p>
    <w:p w14:paraId="410033DB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3FD23F83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</w:rPr>
        <w:t xml:space="preserve">Sometimes, instead of giving victory over the enemy, God chooses to sanctify, </w:t>
      </w:r>
      <w:r w:rsidRPr="00A057CC">
        <w:rPr>
          <w:rFonts w:ascii="Hypatia Sans Pro" w:hAnsi="Hypatia Sans Pro" w:cs="Times New Roman"/>
          <w:b/>
          <w:i/>
          <w:u w:val="single"/>
        </w:rPr>
        <w:t>to refine</w:t>
      </w:r>
      <w:r w:rsidRPr="00A057CC">
        <w:rPr>
          <w:rFonts w:ascii="Hypatia Sans Pro" w:hAnsi="Hypatia Sans Pro" w:cs="Times New Roman"/>
        </w:rPr>
        <w:t xml:space="preserve"> rather than to deliver. </w:t>
      </w:r>
    </w:p>
    <w:p w14:paraId="7FDB4E17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b/>
          <w:i/>
          <w:vertAlign w:val="superscript"/>
        </w:rPr>
      </w:pPr>
    </w:p>
    <w:p w14:paraId="1B4FCFD4" w14:textId="61E2BBB6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sz w:val="22"/>
        </w:rPr>
      </w:pPr>
      <w:r w:rsidRPr="00A057CC">
        <w:rPr>
          <w:rFonts w:ascii="Hypatia Sans Pro" w:hAnsi="Hypatia Sans Pro" w:cs="Times New Roman"/>
          <w:b/>
          <w:i/>
        </w:rPr>
        <w:t xml:space="preserve">Some were tortured, refusing to accept release, so that they might rise again to a better life. </w:t>
      </w:r>
      <w:r w:rsidRPr="00A057CC">
        <w:rPr>
          <w:rFonts w:ascii="Hypatia Sans Pro" w:hAnsi="Hypatia Sans Pro" w:cs="Times New Roman"/>
          <w:b/>
          <w:bCs/>
          <w:i/>
          <w:vertAlign w:val="superscript"/>
        </w:rPr>
        <w:t>36</w:t>
      </w:r>
      <w:r w:rsidRPr="00A057CC">
        <w:rPr>
          <w:rFonts w:ascii="Hypatia Sans Pro" w:hAnsi="Hypatia Sans Pro" w:cs="Times New Roman"/>
          <w:b/>
          <w:bCs/>
          <w:i/>
        </w:rPr>
        <w:t> </w:t>
      </w:r>
      <w:r w:rsidRPr="00A057CC">
        <w:rPr>
          <w:rFonts w:ascii="Hypatia Sans Pro" w:hAnsi="Hypatia Sans Pro" w:cs="Times New Roman"/>
          <w:b/>
          <w:i/>
        </w:rPr>
        <w:t xml:space="preserve">Others suffered mocking and flogging, and even chains and imprisonment. </w:t>
      </w:r>
      <w:r w:rsidRPr="00A057CC">
        <w:rPr>
          <w:rFonts w:ascii="Hypatia Sans Pro" w:hAnsi="Hypatia Sans Pro" w:cs="Times New Roman"/>
          <w:b/>
          <w:bCs/>
          <w:i/>
          <w:vertAlign w:val="superscript"/>
        </w:rPr>
        <w:t>37</w:t>
      </w:r>
      <w:r w:rsidRPr="00A057CC">
        <w:rPr>
          <w:rFonts w:ascii="Hypatia Sans Pro" w:hAnsi="Hypatia Sans Pro" w:cs="Times New Roman"/>
          <w:b/>
          <w:bCs/>
          <w:i/>
        </w:rPr>
        <w:t> </w:t>
      </w:r>
      <w:r w:rsidRPr="00A057CC">
        <w:rPr>
          <w:rFonts w:ascii="Hypatia Sans Pro" w:hAnsi="Hypatia Sans Pro" w:cs="Times New Roman"/>
          <w:b/>
          <w:i/>
        </w:rPr>
        <w:t xml:space="preserve">They were stoned, they were sawn in two, </w:t>
      </w:r>
      <w:proofErr w:type="gramStart"/>
      <w:r w:rsidRPr="00A057CC">
        <w:rPr>
          <w:rFonts w:ascii="Hypatia Sans Pro" w:hAnsi="Hypatia Sans Pro" w:cs="Times New Roman"/>
          <w:b/>
          <w:i/>
        </w:rPr>
        <w:t>they</w:t>
      </w:r>
      <w:proofErr w:type="gramEnd"/>
      <w:r w:rsidRPr="00A057CC">
        <w:rPr>
          <w:rFonts w:ascii="Hypatia Sans Pro" w:hAnsi="Hypatia Sans Pro" w:cs="Times New Roman"/>
          <w:b/>
          <w:i/>
        </w:rPr>
        <w:t xml:space="preserve"> were killed with the sword. They went about in skins of sheep and goats, destitute, afflicted, mistreated— </w:t>
      </w:r>
      <w:r w:rsidRPr="00A057CC">
        <w:rPr>
          <w:rFonts w:ascii="Hypatia Sans Pro" w:hAnsi="Hypatia Sans Pro" w:cs="Times New Roman"/>
          <w:b/>
          <w:bCs/>
          <w:i/>
          <w:vertAlign w:val="superscript"/>
        </w:rPr>
        <w:t>38</w:t>
      </w:r>
      <w:r w:rsidRPr="00A057CC">
        <w:rPr>
          <w:rFonts w:ascii="Hypatia Sans Pro" w:hAnsi="Hypatia Sans Pro" w:cs="Times New Roman"/>
          <w:b/>
          <w:bCs/>
          <w:i/>
        </w:rPr>
        <w:t> </w:t>
      </w:r>
      <w:r w:rsidRPr="00A057CC">
        <w:rPr>
          <w:rFonts w:ascii="Hypatia Sans Pro" w:hAnsi="Hypatia Sans Pro" w:cs="Times New Roman"/>
          <w:b/>
          <w:i/>
        </w:rPr>
        <w:t>of whom the world was not worthy—wandering about in deserts and mountains, and in dens and caves of the earth.</w:t>
      </w:r>
      <w:r w:rsidRPr="00A057CC">
        <w:rPr>
          <w:rFonts w:ascii="Hypatia Sans Pro" w:hAnsi="Hypatia Sans Pro" w:cs="Times New Roman"/>
        </w:rPr>
        <w:t xml:space="preserve">  </w:t>
      </w:r>
      <w:r w:rsidRPr="00A057CC">
        <w:rPr>
          <w:rFonts w:ascii="Hypatia Sans Pro" w:hAnsi="Hypatia Sans Pro" w:cs="Times New Roman"/>
          <w:sz w:val="22"/>
        </w:rPr>
        <w:t>Hebrews 11:35-38</w:t>
      </w:r>
    </w:p>
    <w:p w14:paraId="5FE4BB13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  <w:b/>
          <w:i/>
        </w:rPr>
      </w:pPr>
    </w:p>
    <w:p w14:paraId="64E9B78B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</w:rPr>
        <w:t xml:space="preserve">Why did they endure this against all this terrible treatment? Because of what they believed was in the future waiting for them, a </w:t>
      </w:r>
      <w:r w:rsidRPr="00A057CC">
        <w:rPr>
          <w:rFonts w:ascii="Hypatia Sans Pro" w:hAnsi="Hypatia Sans Pro" w:cs="Times New Roman"/>
          <w:b/>
          <w:i/>
          <w:u w:val="single"/>
        </w:rPr>
        <w:t>better resurrection</w:t>
      </w:r>
      <w:r w:rsidRPr="00A057CC">
        <w:rPr>
          <w:rFonts w:ascii="Hypatia Sans Pro" w:hAnsi="Hypatia Sans Pro" w:cs="Times New Roman"/>
        </w:rPr>
        <w:t xml:space="preserve">. </w:t>
      </w:r>
    </w:p>
    <w:p w14:paraId="7533420F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4A7A2F3C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</w:rPr>
        <w:t xml:space="preserve"> </w:t>
      </w:r>
      <w:r w:rsidRPr="00A057CC">
        <w:rPr>
          <w:rFonts w:ascii="Hypatia Sans Pro" w:hAnsi="Hypatia Sans Pro" w:cs="Times New Roman"/>
          <w:b/>
          <w:bCs/>
          <w:i/>
          <w:vertAlign w:val="superscript"/>
        </w:rPr>
        <w:t>39 </w:t>
      </w:r>
      <w:r w:rsidRPr="00A057CC">
        <w:rPr>
          <w:rFonts w:ascii="Hypatia Sans Pro" w:hAnsi="Hypatia Sans Pro" w:cs="Times New Roman"/>
          <w:b/>
          <w:i/>
        </w:rPr>
        <w:t xml:space="preserve">And all these, though commended through their faith, did not receive what was promised, </w:t>
      </w:r>
      <w:r w:rsidRPr="00A057CC">
        <w:rPr>
          <w:rFonts w:ascii="Hypatia Sans Pro" w:hAnsi="Hypatia Sans Pro" w:cs="Times New Roman"/>
          <w:b/>
          <w:bCs/>
          <w:i/>
          <w:vertAlign w:val="superscript"/>
        </w:rPr>
        <w:t>40 </w:t>
      </w:r>
      <w:r w:rsidRPr="00A057CC">
        <w:rPr>
          <w:rFonts w:ascii="Hypatia Sans Pro" w:hAnsi="Hypatia Sans Pro" w:cs="Times New Roman"/>
          <w:b/>
          <w:i/>
        </w:rPr>
        <w:t xml:space="preserve">since God had provided something better for us, that apart from us they should not be made perfect.    </w:t>
      </w:r>
      <w:r w:rsidRPr="00A057CC">
        <w:rPr>
          <w:rFonts w:ascii="Hypatia Sans Pro" w:hAnsi="Hypatia Sans Pro" w:cs="Times New Roman"/>
        </w:rPr>
        <w:t>Hebrews 11:39-40</w:t>
      </w:r>
    </w:p>
    <w:p w14:paraId="4C72FF51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72B99D31" w14:textId="52481FAA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</w:rPr>
        <w:t xml:space="preserve">None of them would be in heaven if it weren’t for what happened that </w:t>
      </w:r>
      <w:r w:rsidRPr="00A057CC">
        <w:rPr>
          <w:rFonts w:ascii="Hypatia Sans Pro" w:hAnsi="Hypatia Sans Pro" w:cs="Times New Roman"/>
          <w:i/>
        </w:rPr>
        <w:t>we</w:t>
      </w:r>
      <w:r w:rsidRPr="00A057CC">
        <w:rPr>
          <w:rFonts w:ascii="Hypatia Sans Pro" w:hAnsi="Hypatia Sans Pro" w:cs="Times New Roman"/>
        </w:rPr>
        <w:t xml:space="preserve"> know </w:t>
      </w:r>
      <w:r>
        <w:rPr>
          <w:rFonts w:ascii="Hypatia Sans Pro" w:hAnsi="Hypatia Sans Pro" w:cs="Times New Roman"/>
        </w:rPr>
        <w:t>about</w:t>
      </w:r>
      <w:r w:rsidRPr="00A057CC">
        <w:rPr>
          <w:rFonts w:ascii="Hypatia Sans Pro" w:hAnsi="Hypatia Sans Pro" w:cs="Times New Roman"/>
        </w:rPr>
        <w:t>…</w:t>
      </w:r>
    </w:p>
    <w:p w14:paraId="55D047AD" w14:textId="17ACB1E8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proofErr w:type="gramStart"/>
      <w:r>
        <w:rPr>
          <w:rFonts w:ascii="Hypatia Sans Pro" w:hAnsi="Hypatia Sans Pro" w:cs="Times New Roman"/>
        </w:rPr>
        <w:t>t</w:t>
      </w:r>
      <w:r w:rsidRPr="00A057CC">
        <w:rPr>
          <w:rFonts w:ascii="Hypatia Sans Pro" w:hAnsi="Hypatia Sans Pro" w:cs="Times New Roman"/>
        </w:rPr>
        <w:t>he</w:t>
      </w:r>
      <w:proofErr w:type="gramEnd"/>
      <w:r w:rsidRPr="00A057CC">
        <w:rPr>
          <w:rFonts w:ascii="Hypatia Sans Pro" w:hAnsi="Hypatia Sans Pro" w:cs="Times New Roman"/>
        </w:rPr>
        <w:t xml:space="preserve"> </w:t>
      </w:r>
      <w:r w:rsidRPr="00A057CC">
        <w:rPr>
          <w:rFonts w:ascii="Hypatia Sans Pro" w:hAnsi="Hypatia Sans Pro" w:cs="Times New Roman"/>
          <w:b/>
          <w:i/>
          <w:u w:val="single"/>
        </w:rPr>
        <w:t>cross</w:t>
      </w:r>
      <w:r w:rsidRPr="00A057CC">
        <w:rPr>
          <w:rFonts w:ascii="Hypatia Sans Pro" w:hAnsi="Hypatia Sans Pro" w:cs="Times New Roman"/>
        </w:rPr>
        <w:t xml:space="preserve"> and the </w:t>
      </w:r>
      <w:r w:rsidRPr="00A057CC">
        <w:rPr>
          <w:rFonts w:ascii="Hypatia Sans Pro" w:hAnsi="Hypatia Sans Pro" w:cs="Times New Roman"/>
          <w:b/>
          <w:i/>
          <w:u w:val="single"/>
        </w:rPr>
        <w:t>res</w:t>
      </w:r>
      <w:bookmarkStart w:id="0" w:name="_GoBack"/>
      <w:bookmarkEnd w:id="0"/>
      <w:r w:rsidRPr="00A057CC">
        <w:rPr>
          <w:rFonts w:ascii="Hypatia Sans Pro" w:hAnsi="Hypatia Sans Pro" w:cs="Times New Roman"/>
          <w:b/>
          <w:i/>
          <w:u w:val="single"/>
        </w:rPr>
        <w:t>urrection.</w:t>
      </w:r>
      <w:r w:rsidRPr="00A057CC">
        <w:rPr>
          <w:rFonts w:ascii="Hypatia Sans Pro" w:hAnsi="Hypatia Sans Pro" w:cs="Times New Roman"/>
        </w:rPr>
        <w:t xml:space="preserve"> The </w:t>
      </w:r>
      <w:r>
        <w:rPr>
          <w:rFonts w:ascii="Hypatia Sans Pro" w:hAnsi="Hypatia Sans Pro" w:cs="Times New Roman"/>
        </w:rPr>
        <w:t>“</w:t>
      </w:r>
      <w:r w:rsidRPr="00A057CC">
        <w:rPr>
          <w:rFonts w:ascii="Hypatia Sans Pro" w:hAnsi="Hypatia Sans Pro" w:cs="Times New Roman"/>
        </w:rPr>
        <w:t>something better</w:t>
      </w:r>
      <w:r>
        <w:rPr>
          <w:rFonts w:ascii="Hypatia Sans Pro" w:hAnsi="Hypatia Sans Pro" w:cs="Times New Roman"/>
        </w:rPr>
        <w:t>”</w:t>
      </w:r>
      <w:r w:rsidRPr="00A057CC">
        <w:rPr>
          <w:rFonts w:ascii="Hypatia Sans Pro" w:hAnsi="Hypatia Sans Pro" w:cs="Times New Roman"/>
        </w:rPr>
        <w:t xml:space="preserve"> is the </w:t>
      </w:r>
      <w:r w:rsidRPr="00A057CC">
        <w:rPr>
          <w:rFonts w:ascii="Hypatia Sans Pro" w:hAnsi="Hypatia Sans Pro" w:cs="Times New Roman"/>
          <w:b/>
          <w:i/>
          <w:u w:val="single"/>
        </w:rPr>
        <w:t>New Covenant.</w:t>
      </w:r>
    </w:p>
    <w:p w14:paraId="325AA0D3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59D8847C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  <w:b/>
          <w:bCs/>
          <w:i/>
        </w:rPr>
        <w:t>12 </w:t>
      </w:r>
      <w:r w:rsidRPr="00A057CC">
        <w:rPr>
          <w:rFonts w:ascii="Hypatia Sans Pro" w:hAnsi="Hypatia Sans Pro" w:cs="Times New Roman"/>
          <w:b/>
          <w:i/>
        </w:rPr>
        <w:t xml:space="preserve">Therefore, since we are surrounded by so great a cloud of witnesses, let us also lay aside every weight, and sin which clings so closely, and let us run with endurance the race that is set before us, </w:t>
      </w:r>
      <w:r w:rsidRPr="00A057CC">
        <w:rPr>
          <w:rFonts w:ascii="Hypatia Sans Pro" w:hAnsi="Hypatia Sans Pro" w:cs="Times New Roman"/>
          <w:b/>
          <w:bCs/>
          <w:i/>
          <w:vertAlign w:val="superscript"/>
        </w:rPr>
        <w:t>2</w:t>
      </w:r>
      <w:r w:rsidRPr="00A057CC">
        <w:rPr>
          <w:rFonts w:ascii="Hypatia Sans Pro" w:hAnsi="Hypatia Sans Pro" w:cs="Times New Roman"/>
          <w:b/>
          <w:bCs/>
          <w:i/>
        </w:rPr>
        <w:t> </w:t>
      </w:r>
      <w:r w:rsidRPr="00A057CC">
        <w:rPr>
          <w:rFonts w:ascii="Hypatia Sans Pro" w:hAnsi="Hypatia Sans Pro" w:cs="Times New Roman"/>
          <w:b/>
          <w:i/>
        </w:rPr>
        <w:t xml:space="preserve">looking to Jesus, the founder and </w:t>
      </w:r>
      <w:proofErr w:type="spellStart"/>
      <w:r w:rsidRPr="00A057CC">
        <w:rPr>
          <w:rFonts w:ascii="Hypatia Sans Pro" w:hAnsi="Hypatia Sans Pro" w:cs="Times New Roman"/>
          <w:b/>
          <w:i/>
        </w:rPr>
        <w:t>perfecter</w:t>
      </w:r>
      <w:proofErr w:type="spellEnd"/>
      <w:r w:rsidRPr="00A057CC">
        <w:rPr>
          <w:rFonts w:ascii="Hypatia Sans Pro" w:hAnsi="Hypatia Sans Pro" w:cs="Times New Roman"/>
          <w:b/>
          <w:i/>
        </w:rPr>
        <w:t xml:space="preserve"> of our faith, who for the joy that was set before him endured the cross, despising the shame, and is seated at the right hand of the throne of God.       </w:t>
      </w:r>
      <w:r w:rsidRPr="00A057CC">
        <w:rPr>
          <w:rFonts w:ascii="Hypatia Sans Pro" w:hAnsi="Hypatia Sans Pro" w:cs="Times New Roman"/>
        </w:rPr>
        <w:t>Hebrews 12:1-2</w:t>
      </w:r>
    </w:p>
    <w:p w14:paraId="625F6DF9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020ADD00" w14:textId="77777777" w:rsidR="00A057CC" w:rsidRPr="00A057CC" w:rsidRDefault="00A057CC" w:rsidP="00A057CC">
      <w:pPr>
        <w:spacing w:line="276" w:lineRule="auto"/>
        <w:rPr>
          <w:rFonts w:ascii="Hypatia Sans Pro" w:hAnsi="Hypatia Sans Pro" w:cs="Times New Roman"/>
        </w:rPr>
      </w:pPr>
      <w:r w:rsidRPr="00A057CC">
        <w:rPr>
          <w:rFonts w:ascii="Hypatia Sans Pro" w:hAnsi="Hypatia Sans Pro" w:cs="Times New Roman"/>
        </w:rPr>
        <w:t xml:space="preserve">Faith involves the risk of putting yourself into a situation where, if God </w:t>
      </w:r>
      <w:r w:rsidRPr="00A057CC">
        <w:rPr>
          <w:rFonts w:ascii="Hypatia Sans Pro" w:hAnsi="Hypatia Sans Pro" w:cs="Times New Roman"/>
          <w:b/>
          <w:i/>
          <w:u w:val="single"/>
        </w:rPr>
        <w:t>does not come through,</w:t>
      </w:r>
      <w:r w:rsidRPr="00A057CC">
        <w:rPr>
          <w:rFonts w:ascii="Hypatia Sans Pro" w:hAnsi="Hypatia Sans Pro" w:cs="Times New Roman"/>
        </w:rPr>
        <w:t xml:space="preserve"> you will fail miserably.</w:t>
      </w:r>
    </w:p>
    <w:p w14:paraId="5731C6EE" w14:textId="77777777" w:rsidR="00A057CC" w:rsidRDefault="00A057CC" w:rsidP="00A057CC">
      <w:pPr>
        <w:spacing w:line="276" w:lineRule="auto"/>
        <w:rPr>
          <w:rFonts w:ascii="Hypatia Sans Pro" w:hAnsi="Hypatia Sans Pro" w:cs="Times New Roman"/>
        </w:rPr>
      </w:pPr>
    </w:p>
    <w:p w14:paraId="0D5FC288" w14:textId="74EC2612" w:rsidR="00FD04C8" w:rsidRPr="003D0E64" w:rsidRDefault="00A057CC" w:rsidP="00A057CC">
      <w:pPr>
        <w:spacing w:line="276" w:lineRule="auto"/>
        <w:jc w:val="center"/>
        <w:rPr>
          <w:rFonts w:ascii="Hypatia Sans Pro" w:hAnsi="Hypatia Sans Pro" w:cs="Times New Roman"/>
          <w:bCs/>
        </w:rPr>
      </w:pPr>
      <w:r w:rsidRPr="00A2257A">
        <w:rPr>
          <w:rFonts w:ascii="Hypatia Sans Pro" w:hAnsi="Hypatia Sans Pro" w:cs="Times New Roman"/>
          <w:b/>
          <w:bCs/>
        </w:rPr>
        <w:t>Join us for the next O</w:t>
      </w:r>
      <w:r>
        <w:rPr>
          <w:rFonts w:ascii="Hypatia Sans Pro" w:hAnsi="Hypatia Sans Pro" w:cs="Times New Roman"/>
          <w:b/>
          <w:bCs/>
        </w:rPr>
        <w:t>OTB, Thursday, April 20</w:t>
      </w:r>
      <w:r w:rsidRPr="00A057CC">
        <w:rPr>
          <w:rFonts w:ascii="Hypatia Sans Pro" w:hAnsi="Hypatia Sans Pro" w:cs="Times New Roman"/>
          <w:b/>
          <w:bCs/>
          <w:vertAlign w:val="superscript"/>
        </w:rPr>
        <w:t>th</w:t>
      </w:r>
      <w:r>
        <w:rPr>
          <w:rFonts w:ascii="Hypatia Sans Pro" w:hAnsi="Hypatia Sans Pro" w:cs="Times New Roman"/>
          <w:b/>
          <w:bCs/>
          <w:vertAlign w:val="superscript"/>
        </w:rPr>
        <w:t xml:space="preserve"> </w:t>
      </w:r>
      <w:r>
        <w:rPr>
          <w:rFonts w:ascii="Hypatia Sans Pro" w:hAnsi="Hypatia Sans Pro" w:cs="Times New Roman"/>
        </w:rPr>
        <w:t xml:space="preserve">         </w:t>
      </w:r>
      <w:r w:rsidR="00E27236">
        <w:rPr>
          <w:rFonts w:ascii="Hypatia Sans Pro" w:hAnsi="Hypatia Sans Pro" w:cs="Times New Roman"/>
        </w:rPr>
        <w:t>6:00 dessert/6:</w:t>
      </w:r>
      <w:proofErr w:type="gramStart"/>
      <w:r w:rsidR="00E27236">
        <w:rPr>
          <w:rFonts w:ascii="Hypatia Sans Pro" w:hAnsi="Hypatia Sans Pro" w:cs="Times New Roman"/>
        </w:rPr>
        <w:t>30 worship</w:t>
      </w:r>
      <w:proofErr w:type="gramEnd"/>
    </w:p>
    <w:sectPr w:rsidR="00FD04C8" w:rsidRPr="003D0E64" w:rsidSect="007D21B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2A87" w14:textId="77777777" w:rsidR="00C71291" w:rsidRDefault="00C71291" w:rsidP="00302D7C">
      <w:r>
        <w:separator/>
      </w:r>
    </w:p>
  </w:endnote>
  <w:endnote w:type="continuationSeparator" w:id="0">
    <w:p w14:paraId="68442BF6" w14:textId="77777777" w:rsidR="00C71291" w:rsidRDefault="00C71291" w:rsidP="003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ypatia Sans Pro">
    <w:panose1 w:val="020B0502020204020303"/>
    <w:charset w:val="00"/>
    <w:family w:val="auto"/>
    <w:pitch w:val="variable"/>
    <w:sig w:usb0="60000287" w:usb1="00000001" w:usb2="00000000" w:usb3="00000000" w:csb0="0000019F" w:csb1="00000000"/>
  </w:font>
  <w:font w:name="Hypatia Sans Pro Light">
    <w:panose1 w:val="020B0302020204020303"/>
    <w:charset w:val="00"/>
    <w:family w:val="auto"/>
    <w:pitch w:val="variable"/>
    <w:sig w:usb0="60000287" w:usb1="00000001" w:usb2="00000000" w:usb3="00000000" w:csb0="0000019F" w:csb1="00000000"/>
  </w:font>
  <w:font w:name="Hypatia Sans Pro ExtraLight">
    <w:panose1 w:val="020B02020202040203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F060" w14:textId="77777777" w:rsidR="00C71291" w:rsidRDefault="00C71291" w:rsidP="00302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EB710F" w14:textId="77777777" w:rsidR="00C71291" w:rsidRDefault="00C712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A875" w14:textId="1F02334E" w:rsidR="00C71291" w:rsidRPr="007D21B9" w:rsidRDefault="00C71291" w:rsidP="007D21B9">
    <w:pPr>
      <w:pStyle w:val="Footer"/>
      <w:jc w:val="center"/>
      <w:rPr>
        <w:rFonts w:ascii="Hypatia Sans Pro ExtraLight" w:hAnsi="Hypatia Sans Pro ExtraLight"/>
        <w:sz w:val="22"/>
      </w:rPr>
    </w:pPr>
    <w:r>
      <w:rPr>
        <w:rFonts w:ascii="Hypatia Sans Pro ExtraLight" w:hAnsi="Hypatia Sans Pro ExtraLight"/>
        <w:sz w:val="22"/>
      </w:rPr>
      <w:t>Tollie Meggs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Out of the Boat Ministries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tolliemeggs@gmail.com</w:t>
    </w:r>
  </w:p>
  <w:p w14:paraId="2042574B" w14:textId="64F4C574" w:rsidR="00C71291" w:rsidRPr="007D21B9" w:rsidRDefault="00C71291" w:rsidP="007D21B9">
    <w:pPr>
      <w:pStyle w:val="Footer"/>
      <w:jc w:val="center"/>
      <w:rPr>
        <w:rFonts w:ascii="Hypatia Sans Pro ExtraLight" w:hAnsi="Hypatia Sans Pro ExtraLight"/>
        <w:sz w:val="22"/>
      </w:rPr>
    </w:pPr>
    <w:r>
      <w:rPr>
        <w:rFonts w:ascii="Hypatia Sans Pro ExtraLight" w:hAnsi="Hypatia Sans Pro ExtraLight"/>
        <w:sz w:val="22"/>
      </w:rPr>
      <w:t>(205) 292-6270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 xml:space="preserve">8717 </w:t>
    </w:r>
    <w:proofErr w:type="spellStart"/>
    <w:r w:rsidRPr="007D21B9">
      <w:rPr>
        <w:rFonts w:ascii="Hypatia Sans Pro ExtraLight" w:hAnsi="Hypatia Sans Pro ExtraLight"/>
        <w:sz w:val="22"/>
      </w:rPr>
      <w:t>Chesapeak</w:t>
    </w:r>
    <w:proofErr w:type="spellEnd"/>
    <w:r w:rsidRPr="007D21B9">
      <w:rPr>
        <w:rFonts w:ascii="Hypatia Sans Pro ExtraLight" w:hAnsi="Hypatia Sans Pro ExtraLight"/>
        <w:sz w:val="22"/>
      </w:rPr>
      <w:t xml:space="preserve"> Drive, Tuscaloosa, AL 35405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www.outoftheboat.org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F1A2" w14:textId="77777777" w:rsidR="00C71291" w:rsidRDefault="00C71291" w:rsidP="00302D7C">
      <w:r>
        <w:separator/>
      </w:r>
    </w:p>
  </w:footnote>
  <w:footnote w:type="continuationSeparator" w:id="0">
    <w:p w14:paraId="0A0FDAFE" w14:textId="77777777" w:rsidR="00C71291" w:rsidRDefault="00C71291" w:rsidP="00302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B15A" w14:textId="5CEA2C09" w:rsidR="00C71291" w:rsidRPr="007D21B9" w:rsidRDefault="00C71291" w:rsidP="00F04B63">
    <w:pPr>
      <w:pStyle w:val="Header"/>
      <w:jc w:val="center"/>
      <w:rPr>
        <w:rFonts w:ascii="Hypatia Sans Pro Light" w:hAnsi="Hypatia Sans Pro Light"/>
      </w:rPr>
    </w:pPr>
    <w:r w:rsidRPr="007D21B9">
      <w:rPr>
        <w:rFonts w:ascii="Hypatia Sans Pro Light" w:hAnsi="Hypatia Sans Pro Light"/>
        <w:noProof/>
      </w:rPr>
      <w:drawing>
        <wp:inline distT="0" distB="0" distL="0" distR="0" wp14:anchorId="1EA847FD" wp14:editId="170F3FE1">
          <wp:extent cx="2686050" cy="561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 of the boa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56" cy="57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9C36" w14:textId="6C13AC5A" w:rsidR="00C71291" w:rsidRDefault="00C71291" w:rsidP="007D21B9">
    <w:pPr>
      <w:pStyle w:val="Header"/>
      <w:jc w:val="center"/>
    </w:pPr>
    <w:r>
      <w:rPr>
        <w:noProof/>
      </w:rPr>
      <w:drawing>
        <wp:inline distT="0" distB="0" distL="0" distR="0" wp14:anchorId="49C7E51E" wp14:editId="76AE7C73">
          <wp:extent cx="3352800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 of the boa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DDC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CDF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015F"/>
    <w:multiLevelType w:val="hybridMultilevel"/>
    <w:tmpl w:val="AB9E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2EA3"/>
    <w:multiLevelType w:val="hybridMultilevel"/>
    <w:tmpl w:val="DC3A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14D8A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5"/>
    <w:rsid w:val="0003536B"/>
    <w:rsid w:val="00043715"/>
    <w:rsid w:val="0008525F"/>
    <w:rsid w:val="00087EBD"/>
    <w:rsid w:val="000D6768"/>
    <w:rsid w:val="00105A6D"/>
    <w:rsid w:val="00121FC8"/>
    <w:rsid w:val="00135490"/>
    <w:rsid w:val="00151671"/>
    <w:rsid w:val="001743E2"/>
    <w:rsid w:val="001A73A2"/>
    <w:rsid w:val="001C0616"/>
    <w:rsid w:val="002B240A"/>
    <w:rsid w:val="00302D7C"/>
    <w:rsid w:val="003567F1"/>
    <w:rsid w:val="00360104"/>
    <w:rsid w:val="00385B6D"/>
    <w:rsid w:val="003B61F9"/>
    <w:rsid w:val="003C6533"/>
    <w:rsid w:val="003D0E64"/>
    <w:rsid w:val="0040742D"/>
    <w:rsid w:val="00437A04"/>
    <w:rsid w:val="004C2D82"/>
    <w:rsid w:val="004C6093"/>
    <w:rsid w:val="004E6560"/>
    <w:rsid w:val="00523419"/>
    <w:rsid w:val="00690F20"/>
    <w:rsid w:val="006A5247"/>
    <w:rsid w:val="006C661B"/>
    <w:rsid w:val="006F5E9E"/>
    <w:rsid w:val="007217D1"/>
    <w:rsid w:val="00734781"/>
    <w:rsid w:val="00763DB3"/>
    <w:rsid w:val="00784AF0"/>
    <w:rsid w:val="007D21B9"/>
    <w:rsid w:val="00914862"/>
    <w:rsid w:val="00946429"/>
    <w:rsid w:val="009569B1"/>
    <w:rsid w:val="00A057CC"/>
    <w:rsid w:val="00A56D62"/>
    <w:rsid w:val="00A75069"/>
    <w:rsid w:val="00A75C53"/>
    <w:rsid w:val="00A77844"/>
    <w:rsid w:val="00AA6F7B"/>
    <w:rsid w:val="00AE5825"/>
    <w:rsid w:val="00B0581A"/>
    <w:rsid w:val="00B07078"/>
    <w:rsid w:val="00B94F95"/>
    <w:rsid w:val="00BD374A"/>
    <w:rsid w:val="00BE763F"/>
    <w:rsid w:val="00C03F45"/>
    <w:rsid w:val="00C077D0"/>
    <w:rsid w:val="00C71291"/>
    <w:rsid w:val="00C90DD0"/>
    <w:rsid w:val="00C95E02"/>
    <w:rsid w:val="00D0516A"/>
    <w:rsid w:val="00D65520"/>
    <w:rsid w:val="00D875A7"/>
    <w:rsid w:val="00E27236"/>
    <w:rsid w:val="00E85E20"/>
    <w:rsid w:val="00EA4483"/>
    <w:rsid w:val="00F04B63"/>
    <w:rsid w:val="00F169B0"/>
    <w:rsid w:val="00F2380B"/>
    <w:rsid w:val="00F2638D"/>
    <w:rsid w:val="00F47F73"/>
    <w:rsid w:val="00FD04C8"/>
    <w:rsid w:val="00FE0176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D9B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7C"/>
  </w:style>
  <w:style w:type="character" w:styleId="PageNumber">
    <w:name w:val="page number"/>
    <w:basedOn w:val="DefaultParagraphFont"/>
    <w:uiPriority w:val="99"/>
    <w:semiHidden/>
    <w:unhideWhenUsed/>
    <w:rsid w:val="00302D7C"/>
  </w:style>
  <w:style w:type="paragraph" w:styleId="ListParagraph">
    <w:name w:val="List Paragraph"/>
    <w:basedOn w:val="Normal"/>
    <w:uiPriority w:val="34"/>
    <w:qFormat/>
    <w:rsid w:val="0010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C8"/>
  </w:style>
  <w:style w:type="paragraph" w:styleId="BalloonText">
    <w:name w:val="Balloon Text"/>
    <w:basedOn w:val="Normal"/>
    <w:link w:val="BalloonTextChar"/>
    <w:uiPriority w:val="99"/>
    <w:semiHidden/>
    <w:unhideWhenUsed/>
    <w:rsid w:val="006C6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7C"/>
  </w:style>
  <w:style w:type="character" w:styleId="PageNumber">
    <w:name w:val="page number"/>
    <w:basedOn w:val="DefaultParagraphFont"/>
    <w:uiPriority w:val="99"/>
    <w:semiHidden/>
    <w:unhideWhenUsed/>
    <w:rsid w:val="00302D7C"/>
  </w:style>
  <w:style w:type="paragraph" w:styleId="ListParagraph">
    <w:name w:val="List Paragraph"/>
    <w:basedOn w:val="Normal"/>
    <w:uiPriority w:val="34"/>
    <w:qFormat/>
    <w:rsid w:val="0010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C8"/>
  </w:style>
  <w:style w:type="paragraph" w:styleId="BalloonText">
    <w:name w:val="Balloon Text"/>
    <w:basedOn w:val="Normal"/>
    <w:link w:val="BalloonTextChar"/>
    <w:uiPriority w:val="99"/>
    <w:semiHidden/>
    <w:unhideWhenUsed/>
    <w:rsid w:val="006C6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 of the Boat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Tollie Meggs</dc:creator>
  <cp:keywords/>
  <dc:description/>
  <cp:lastModifiedBy>Tollie Meggs</cp:lastModifiedBy>
  <cp:revision>2</cp:revision>
  <dcterms:created xsi:type="dcterms:W3CDTF">2017-03-20T15:37:00Z</dcterms:created>
  <dcterms:modified xsi:type="dcterms:W3CDTF">2017-03-20T15:37:00Z</dcterms:modified>
</cp:coreProperties>
</file>